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Муниципальное бюджетное общеобразовательное учреждение гимназия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имени </w:t>
      </w:r>
      <w:r>
        <w:rPr>
          <w:rFonts w:ascii="Times New Roman" w:hAnsi="Times New Roman"/>
          <w:b/>
          <w:caps/>
          <w:color w:val="000000"/>
          <w:sz w:val="24"/>
          <w:szCs w:val="28"/>
        </w:rPr>
        <w:t>г</w:t>
      </w: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ероя Советского Союза П.А.Горчакова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>с. Боринское Липецкого  муниципального района Липецкой области</w:t>
      </w: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«Согласовано»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    </w:t>
      </w:r>
      <w:r w:rsidRPr="00F77DA3">
        <w:rPr>
          <w:rFonts w:ascii="Times New Roman" w:hAnsi="Times New Roman"/>
          <w:color w:val="000000"/>
          <w:sz w:val="24"/>
        </w:rPr>
        <w:t xml:space="preserve">«Утверждено»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на заседании педагогического совета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F77DA3">
        <w:rPr>
          <w:rFonts w:ascii="Times New Roman" w:hAnsi="Times New Roman"/>
          <w:color w:val="000000"/>
          <w:sz w:val="24"/>
        </w:rPr>
        <w:t>директор гимназии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</w:rPr>
        <w:t>____</w:t>
      </w:r>
      <w:r w:rsidRPr="00F77DA3">
        <w:rPr>
          <w:rFonts w:ascii="Times New Roman" w:hAnsi="Times New Roman"/>
          <w:color w:val="000000"/>
          <w:sz w:val="24"/>
        </w:rPr>
        <w:t xml:space="preserve"> от </w:t>
      </w:r>
      <w:r>
        <w:rPr>
          <w:rFonts w:ascii="Times New Roman" w:hAnsi="Times New Roman"/>
          <w:color w:val="000000"/>
          <w:sz w:val="24"/>
        </w:rPr>
        <w:t>________</w:t>
      </w:r>
      <w:r w:rsidRPr="00F77DA3"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1</w:t>
      </w:r>
      <w:r w:rsidR="007366E6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 xml:space="preserve"> г.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            __________С.П. Щербатых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Приказ № </w:t>
      </w:r>
      <w:r>
        <w:rPr>
          <w:rFonts w:ascii="Times New Roman" w:hAnsi="Times New Roman"/>
          <w:color w:val="000000"/>
          <w:sz w:val="24"/>
        </w:rPr>
        <w:t>___</w:t>
      </w:r>
      <w:r w:rsidRPr="00F77DA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F77DA3">
        <w:rPr>
          <w:rFonts w:ascii="Times New Roman" w:hAnsi="Times New Roman"/>
          <w:color w:val="000000"/>
          <w:sz w:val="24"/>
        </w:rPr>
        <w:t>от</w:t>
      </w:r>
      <w:proofErr w:type="gramEnd"/>
      <w:r w:rsidRPr="00F77DA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План работы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научного общества учащихся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«Гимназист»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DA3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66E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7366E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541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tbl>
      <w:tblPr>
        <w:tblW w:w="15510" w:type="dxa"/>
        <w:jc w:val="center"/>
        <w:tblInd w:w="-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6178"/>
        <w:gridCol w:w="3290"/>
        <w:gridCol w:w="2717"/>
        <w:gridCol w:w="2706"/>
        <w:gridCol w:w="15"/>
      </w:tblGrid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0" w:name="_GoBack" w:colFirst="2" w:colLast="2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Представляемые</w:t>
            </w:r>
            <w:proofErr w:type="gramEnd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документы, отчёты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06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5B5FD3" w:rsidRPr="0053333F" w:rsidTr="00672E6D">
        <w:trPr>
          <w:jc w:val="center"/>
        </w:trPr>
        <w:tc>
          <w:tcPr>
            <w:tcW w:w="15510" w:type="dxa"/>
            <w:gridSpan w:val="6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.Организационная деятельность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5B5FD3" w:rsidRPr="00EC1929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1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«Организация деятельности и откр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тие работы научного общества учащихся в 201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учебном году».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функций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в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«Гимназист», их научных руководителей.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3.Знакомство с планом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4.Знакомство с положением конкурсов и олимпиад на первое полугодие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на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руководителей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B5FD3" w:rsidRPr="0053333F" w:rsidRDefault="005B5FD3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2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«Проектная и исследовательская де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тельность в гимназии».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опыта работы научных руководителей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и проектная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: проблемы и перспективы.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2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F541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5B5FD3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trHeight w:val="2344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«Подготовка к </w:t>
            </w:r>
            <w:r w:rsidR="00F541E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F541E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«Открытие»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посвящё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90-летию Липецкого муниципального района и 65-летию Липецкой области.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участников конференции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научных руководителей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подготовленных исследовательских и проектных работ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Регламент работы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конференции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«Открытие».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Определение состава жюри конференции.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5B5FD3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сборников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4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научно-практических конференций «Открытие».</w:t>
            </w:r>
          </w:p>
        </w:tc>
        <w:tc>
          <w:tcPr>
            <w:tcW w:w="3290" w:type="dxa"/>
          </w:tcPr>
          <w:p w:rsidR="00F541E1" w:rsidRPr="0039377E" w:rsidRDefault="00F541E1" w:rsidP="00903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Сборники материалов</w:t>
            </w:r>
          </w:p>
        </w:tc>
        <w:tc>
          <w:tcPr>
            <w:tcW w:w="2717" w:type="dxa"/>
          </w:tcPr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Н.С.Алисова (рецензент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– декабрь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конференции «Открытие».</w:t>
            </w:r>
          </w:p>
        </w:tc>
        <w:tc>
          <w:tcPr>
            <w:tcW w:w="3290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ренции «Открытие».</w:t>
            </w:r>
          </w:p>
        </w:tc>
        <w:tc>
          <w:tcPr>
            <w:tcW w:w="2717" w:type="dxa"/>
          </w:tcPr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Н.С.Алисова (рецензент 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– май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jc w:val="center"/>
        </w:trPr>
        <w:tc>
          <w:tcPr>
            <w:tcW w:w="15510" w:type="dxa"/>
            <w:gridSpan w:val="6"/>
          </w:tcPr>
          <w:p w:rsidR="00F541E1" w:rsidRPr="0053333F" w:rsidRDefault="00F541E1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Консультационная и методическая деятельность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научных руководителей по оформл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нию результатов исследовательских и проектных работ обучающихся</w:t>
            </w:r>
          </w:p>
        </w:tc>
        <w:tc>
          <w:tcPr>
            <w:tcW w:w="3290" w:type="dxa"/>
          </w:tcPr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 представл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ния результатов исследовательской деятельности, оформления проектных и исследовательских работ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научного общества учащихся (для участников гимназической конференции)</w:t>
            </w:r>
          </w:p>
        </w:tc>
        <w:tc>
          <w:tcPr>
            <w:tcW w:w="3290" w:type="dxa"/>
          </w:tcPr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Default="007366E6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:rsidR="007366E6" w:rsidRDefault="007366E6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семинара для научных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водителей, учителей начальных классов гимназии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 «Проектная деятельность: от выбора темы до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исследования».</w:t>
            </w:r>
          </w:p>
        </w:tc>
        <w:tc>
          <w:tcPr>
            <w:tcW w:w="3290" w:type="dxa"/>
          </w:tcPr>
          <w:p w:rsidR="007366E6" w:rsidRPr="0053333F" w:rsidRDefault="007366E6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7366E6" w:rsidRPr="0053333F" w:rsidRDefault="007366E6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Л.М.Корвякова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Е.А. Слепокурова</w:t>
            </w:r>
          </w:p>
        </w:tc>
        <w:tc>
          <w:tcPr>
            <w:tcW w:w="2706" w:type="dxa"/>
          </w:tcPr>
          <w:p w:rsidR="007366E6" w:rsidRDefault="007366E6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2018 г.</w:t>
            </w:r>
          </w:p>
        </w:tc>
      </w:tr>
      <w:tr w:rsidR="00F541E1" w:rsidRPr="0053333F" w:rsidTr="00672E6D">
        <w:trPr>
          <w:jc w:val="center"/>
        </w:trPr>
        <w:tc>
          <w:tcPr>
            <w:tcW w:w="15510" w:type="dxa"/>
            <w:gridSpan w:val="6"/>
          </w:tcPr>
          <w:p w:rsidR="00F541E1" w:rsidRPr="0053333F" w:rsidRDefault="00F541E1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Информационная деятельность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 размещение на сайте гимназии: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страницы на сайте гимназии «Научное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щество «Гимназист» с размещением материалов о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НОУ «Гимназист»;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систематические публикации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3290" w:type="dxa"/>
          </w:tcPr>
          <w:p w:rsidR="00F541E1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материалов на сайте гимназии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кла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сных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массовых мероприятиях, посвящённых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 НОУ «Гимназист».</w:t>
            </w:r>
          </w:p>
        </w:tc>
        <w:tc>
          <w:tcPr>
            <w:tcW w:w="3290" w:type="dxa"/>
          </w:tcPr>
          <w:p w:rsidR="00F541E1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706" w:type="dxa"/>
          </w:tcPr>
          <w:p w:rsidR="00F541E1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декабрь </w:t>
            </w:r>
          </w:p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публикаций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СМИ: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«Сельская нива»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«Молодёжный вестник»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«Липецкая газета» и др.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Статьи в СМИ, газете «Ги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назический калейдоскоп»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Подбор «полезных» ссылок о проведении научно-практических и исследовательских конференций и ко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учащихся.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листы на стенде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стенда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 «Научное общество обучающихся «Гимназист»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jc w:val="center"/>
        </w:trPr>
        <w:tc>
          <w:tcPr>
            <w:tcW w:w="15510" w:type="dxa"/>
            <w:gridSpan w:val="6"/>
          </w:tcPr>
          <w:p w:rsidR="00F541E1" w:rsidRPr="0053333F" w:rsidRDefault="00F541E1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Научно-практическая деятельность, работа с одарёнными детьми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школьного этапа Всеросси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предметных олимпиад, 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муниципального этапа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школ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предметных олимпиад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об итогах школьного и муниципального этапов предметных олимпиад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Н.Е.Хрюкина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F541E1" w:rsidRPr="0053333F" w:rsidRDefault="00F541E1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-декабрь 201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Pr="0053333F" w:rsidRDefault="007366E6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учащихся «Открытие», посвящённой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90-летию Липецкого муниципального района и 65-летию Липецкой области</w:t>
            </w:r>
          </w:p>
        </w:tc>
        <w:tc>
          <w:tcPr>
            <w:tcW w:w="3290" w:type="dxa"/>
          </w:tcPr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EC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2717" w:type="dxa"/>
          </w:tcPr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7366E6" w:rsidRPr="0053333F" w:rsidRDefault="007366E6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Pr="0053333F" w:rsidRDefault="007366E6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конкурсах, конференциях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внегимн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зического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7366E6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УВР, </w:t>
            </w:r>
          </w:p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7366E6" w:rsidRPr="0053333F" w:rsidRDefault="007366E6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366E6" w:rsidRPr="0053333F" w:rsidTr="00672E6D">
        <w:trPr>
          <w:jc w:val="center"/>
        </w:trPr>
        <w:tc>
          <w:tcPr>
            <w:tcW w:w="15510" w:type="dxa"/>
            <w:gridSpan w:val="6"/>
          </w:tcPr>
          <w:p w:rsidR="007366E6" w:rsidRPr="0053333F" w:rsidRDefault="007366E6" w:rsidP="00FA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Массовые мероприятия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Pr="0053333F" w:rsidRDefault="007366E6" w:rsidP="001C4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Звездопад 2019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(итоговое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приятие НОУ «Гимназист»)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366E6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награждение победителей, призёров конкурсов, оли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пиад, участников научно-практической конференции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366E6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чествование учителей, подготовивших победителей предметных олимпиад в 2018-2019 учебном году;</w:t>
            </w:r>
          </w:p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творческие выступления учащихся.</w:t>
            </w:r>
          </w:p>
        </w:tc>
        <w:tc>
          <w:tcPr>
            <w:tcW w:w="3290" w:type="dxa"/>
          </w:tcPr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Публикация на сайте 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зии информации о провед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нии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информации, программа мероприятия.</w:t>
            </w:r>
          </w:p>
        </w:tc>
        <w:tc>
          <w:tcPr>
            <w:tcW w:w="2717" w:type="dxa"/>
          </w:tcPr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366E6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Е.М.Кожевникова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66E6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Т.Р.Веч</w:t>
            </w:r>
            <w:proofErr w:type="spellEnd"/>
          </w:p>
          <w:p w:rsidR="007366E6" w:rsidRPr="0053333F" w:rsidRDefault="007366E6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7366E6" w:rsidRPr="0053333F" w:rsidRDefault="007366E6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5B5FD3" w:rsidRPr="00F77DA3" w:rsidRDefault="005B5FD3" w:rsidP="00F77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5FD3" w:rsidRPr="00F77DA3" w:rsidSect="00385F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A3"/>
    <w:rsid w:val="00030D5B"/>
    <w:rsid w:val="000512B9"/>
    <w:rsid w:val="00097BE8"/>
    <w:rsid w:val="000B1280"/>
    <w:rsid w:val="000B6B7D"/>
    <w:rsid w:val="001B6161"/>
    <w:rsid w:val="001C1C15"/>
    <w:rsid w:val="001C4CBC"/>
    <w:rsid w:val="001D5021"/>
    <w:rsid w:val="00240EE7"/>
    <w:rsid w:val="002C2F9D"/>
    <w:rsid w:val="0033555E"/>
    <w:rsid w:val="00385F94"/>
    <w:rsid w:val="00392F41"/>
    <w:rsid w:val="0039377E"/>
    <w:rsid w:val="004615A7"/>
    <w:rsid w:val="00473B0D"/>
    <w:rsid w:val="0049562B"/>
    <w:rsid w:val="004B4F04"/>
    <w:rsid w:val="0053333F"/>
    <w:rsid w:val="005B5FD3"/>
    <w:rsid w:val="005E2781"/>
    <w:rsid w:val="005F6A73"/>
    <w:rsid w:val="006473E0"/>
    <w:rsid w:val="00670FAB"/>
    <w:rsid w:val="00672E6D"/>
    <w:rsid w:val="006C4CB7"/>
    <w:rsid w:val="00702D38"/>
    <w:rsid w:val="007366E6"/>
    <w:rsid w:val="007C0E4A"/>
    <w:rsid w:val="007F50AD"/>
    <w:rsid w:val="00821E4E"/>
    <w:rsid w:val="00853BA6"/>
    <w:rsid w:val="00862E26"/>
    <w:rsid w:val="00883F4B"/>
    <w:rsid w:val="008D2677"/>
    <w:rsid w:val="008F2393"/>
    <w:rsid w:val="008F2B44"/>
    <w:rsid w:val="009034D5"/>
    <w:rsid w:val="00931A6A"/>
    <w:rsid w:val="009354B1"/>
    <w:rsid w:val="009D526B"/>
    <w:rsid w:val="009E29FC"/>
    <w:rsid w:val="00A9743A"/>
    <w:rsid w:val="00AE2CC5"/>
    <w:rsid w:val="00AF422B"/>
    <w:rsid w:val="00B25FFC"/>
    <w:rsid w:val="00BB5B86"/>
    <w:rsid w:val="00BC7E96"/>
    <w:rsid w:val="00BE2F36"/>
    <w:rsid w:val="00C03308"/>
    <w:rsid w:val="00C416C0"/>
    <w:rsid w:val="00C42460"/>
    <w:rsid w:val="00C700FD"/>
    <w:rsid w:val="00CA3909"/>
    <w:rsid w:val="00CD7E97"/>
    <w:rsid w:val="00D37B3A"/>
    <w:rsid w:val="00D551DF"/>
    <w:rsid w:val="00D67046"/>
    <w:rsid w:val="00DC1344"/>
    <w:rsid w:val="00DD3D50"/>
    <w:rsid w:val="00EC1117"/>
    <w:rsid w:val="00EC1929"/>
    <w:rsid w:val="00EC2CAF"/>
    <w:rsid w:val="00ED0D37"/>
    <w:rsid w:val="00F17DC9"/>
    <w:rsid w:val="00F541E1"/>
    <w:rsid w:val="00F77DA3"/>
    <w:rsid w:val="00F87DE9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7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7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F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2013-10-30T02:08:00Z</cp:lastPrinted>
  <dcterms:created xsi:type="dcterms:W3CDTF">2013-10-16T03:23:00Z</dcterms:created>
  <dcterms:modified xsi:type="dcterms:W3CDTF">2018-09-10T15:18:00Z</dcterms:modified>
</cp:coreProperties>
</file>