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57" w:rsidRPr="00F04657" w:rsidRDefault="00F04657" w:rsidP="00F04657">
      <w:pPr>
        <w:spacing w:line="930" w:lineRule="atLeast"/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</w:pPr>
      <w:r w:rsidRPr="00F04657">
        <w:rPr>
          <w:rFonts w:ascii="Arial" w:eastAsia="Times New Roman" w:hAnsi="Arial" w:cs="Arial"/>
          <w:b/>
          <w:bCs/>
          <w:color w:val="000000"/>
          <w:sz w:val="93"/>
          <w:szCs w:val="93"/>
          <w:lang w:eastAsia="ru-RU"/>
        </w:rPr>
        <w:t>ЕГЭ</w:t>
      </w:r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Единый государственный экзамен</w:t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(ЕГЭ) — это форма государственной итоговой аттестации (ГИА) по образовательным программам среднего общего образования.</w:t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При проведении ЕГЭ используются контрольные измерительные материалы (КИМ), представляющие собой комплексы заданий стандартизированной формы. Для оформления ответов на задания КИМ используются специальные бланки.</w:t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ЕГЭ по всем учебным предметам, кроме иностранных языков, проводится в письменной форме на русском языке. ЕГЭ по иностранным языкам проводится в устной и письменной форме.</w:t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ЕГЭ организуется и проводится Федеральной службой по надзору в сфере образования и науки (</w:t>
      </w:r>
      <w:proofErr w:type="spellStart"/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Рособрнадзором</w:t>
      </w:r>
      <w:proofErr w:type="spellEnd"/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) совместно с органами исполнительной власти субъектов Российской Федерации, осуществляющими государственное управление в сфере образования.</w:t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ЕГЭ проводится по 15 учебным предметам:</w:t>
      </w: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Русский язык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Математика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Физика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Химия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История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Обществознание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Информатика и информационно-коммуникационные технологии (ИКТ)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Биология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География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Английский язык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Немецкий язык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Французский язык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Испанский язык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Китайский язык</w:t>
      </w:r>
    </w:p>
    <w:p w:rsidR="00F04657" w:rsidRPr="00F04657" w:rsidRDefault="00F04657" w:rsidP="00F04657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Литература</w:t>
      </w:r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F0465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получения аттестата выпускники текущего года сдают обязательные предметы — русский язык и математику. Другие предметы ЕГЭ участники сдают на добровольной основе.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6" w:history="1"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Нормативно-правовые документы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Приказы и методические документы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6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7" w:history="1"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Демоверсии, спецификации, кодификаторы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представлены документы, определяющие структуру и содержание контрольных измерительных материалов единого государственного экзамена.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7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8" w:history="1"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Перспективные модели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Перспективные модели измерительных материалов для государственной итоговой аттестации по программам среднего общего образования (не ранее 2022 года) опубликованы для общественно-профессионального обсуждения.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8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9" w:history="1"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Для предметных комиссий субъектов РФ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материалы для председателей и членов РПК по проверке выполнения заданий с развернутым ответом ЕГЭ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9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0" w:history="1"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Аналитические и методические материалы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Методические рекомендации для учителей, подготовленные на основе анализа типичных ошибок участников ЕГЭ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0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1" w:history="1">
        <w:proofErr w:type="spellStart"/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Видеоконсультации</w:t>
        </w:r>
        <w:proofErr w:type="spellEnd"/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 xml:space="preserve"> разработчиков КИМ ЕГЭ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данном разделе специалистами ФИПИ для вас собраны актуальные материалы, которые помогут подготовиться к единому государственному экзамену.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1" style="width:0;height:1.5pt" o:hralign="center" o:hrstd="t" o:hr="t" fillcolor="#a0a0a0" stroked="f"/>
        </w:pict>
      </w:r>
    </w:p>
    <w:p w:rsidR="00F04657" w:rsidRPr="00F04657" w:rsidRDefault="00F04657" w:rsidP="00F04657">
      <w:pPr>
        <w:spacing w:after="0" w:line="420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hyperlink r:id="rId12" w:history="1">
        <w:r w:rsidRPr="00F04657">
          <w:rPr>
            <w:rFonts w:ascii="Arial" w:eastAsia="Times New Roman" w:hAnsi="Arial" w:cs="Arial"/>
            <w:b/>
            <w:bCs/>
            <w:color w:val="1E7B84"/>
            <w:sz w:val="27"/>
            <w:szCs w:val="27"/>
            <w:bdr w:val="none" w:sz="0" w:space="0" w:color="auto" w:frame="1"/>
            <w:lang w:eastAsia="ru-RU"/>
          </w:rPr>
          <w:t>Открытый банк заданий ЕГЭ</w:t>
        </w:r>
      </w:hyperlink>
    </w:p>
    <w:p w:rsidR="00F04657" w:rsidRPr="00F04657" w:rsidRDefault="00F04657" w:rsidP="00F0465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465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Новая версия открытого банка заданий</w:t>
      </w:r>
    </w:p>
    <w:p w:rsidR="00F04657" w:rsidRPr="00F04657" w:rsidRDefault="00F04657" w:rsidP="00F04657">
      <w:pPr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046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32" style="width:0;height:1.5pt" o:hralign="center" o:hrstd="t" o:hr="t" fillcolor="#a0a0a0" stroked="f"/>
        </w:pict>
      </w:r>
    </w:p>
    <w:p w:rsidR="00173EAC" w:rsidRDefault="00173EAC">
      <w:bookmarkStart w:id="0" w:name="poisk-po-saytu"/>
      <w:bookmarkStart w:id="1" w:name="_GoBack"/>
      <w:bookmarkEnd w:id="0"/>
      <w:bookmarkEnd w:id="1"/>
    </w:p>
    <w:sectPr w:rsidR="00173EAC" w:rsidSect="00F046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655"/>
    <w:multiLevelType w:val="multilevel"/>
    <w:tmpl w:val="6C48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57"/>
    <w:rsid w:val="00173EAC"/>
    <w:rsid w:val="00F0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589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8724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70101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7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6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9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55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5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1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73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35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2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2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ege/perspektivnyye-model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pi.ru/ege/demoversii-specifikacii-kodifikatory" TargetMode="External"/><Relationship Id="rId12" Type="http://schemas.openxmlformats.org/officeDocument/2006/relationships/hyperlink" Target="https://fipi.ru/ege/otkrytyy-bank-zadaniy-e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pi.ru/ege/normativno-pravovye-dokumenty" TargetMode="External"/><Relationship Id="rId11" Type="http://schemas.openxmlformats.org/officeDocument/2006/relationships/hyperlink" Target="https://fipi.ru/ege/videokonsultatsii-razrabotchikov-kim-yeg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ipi.ru/ege/analiticheskie-i-metodicheskie-materi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/ege/dlya-predmetnyh-komissiy-subekto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</cp:revision>
  <dcterms:created xsi:type="dcterms:W3CDTF">2020-12-22T09:08:00Z</dcterms:created>
  <dcterms:modified xsi:type="dcterms:W3CDTF">2020-12-22T09:09:00Z</dcterms:modified>
</cp:coreProperties>
</file>